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BC" w:rsidRPr="00B620BF" w:rsidRDefault="00337ABC" w:rsidP="00337ABC">
      <w:pPr>
        <w:rPr>
          <w:rFonts w:ascii="Times New Roman" w:eastAsia="Times New Roman" w:hAnsi="Times New Roman" w:cs="Times New Roman"/>
          <w:b/>
          <w:bCs/>
          <w:color w:val="000000"/>
          <w:sz w:val="24"/>
          <w:szCs w:val="24"/>
        </w:rPr>
      </w:pPr>
      <w:bookmarkStart w:id="0" w:name="_Hlk515311168"/>
      <w:r w:rsidRPr="00B620BF">
        <w:rPr>
          <w:rFonts w:ascii="Times New Roman" w:eastAsia="Times New Roman" w:hAnsi="Times New Roman" w:cs="Times New Roman"/>
          <w:b/>
          <w:bCs/>
          <w:color w:val="000000"/>
          <w:sz w:val="24"/>
          <w:szCs w:val="24"/>
        </w:rPr>
        <w:t>HIGH PREVALENCE OF INTERNAL ELASTIC LAMINA CALCIFICATION IN AN ELDERLY POPULATION: A CADAVERIC STUDY</w:t>
      </w:r>
    </w:p>
    <w:p w:rsidR="00B620BF" w:rsidRDefault="00337ABC" w:rsidP="00337ABC">
      <w:pPr>
        <w:rPr>
          <w:rFonts w:ascii="Times New Roman" w:eastAsia="Times New Roman" w:hAnsi="Times New Roman" w:cs="Times New Roman"/>
          <w:color w:val="000000"/>
          <w:sz w:val="24"/>
          <w:szCs w:val="24"/>
        </w:rPr>
      </w:pPr>
      <w:r w:rsidRPr="00B620BF">
        <w:rPr>
          <w:rFonts w:ascii="Times New Roman" w:eastAsia="Times New Roman" w:hAnsi="Times New Roman" w:cs="Times New Roman"/>
          <w:b/>
          <w:bCs/>
          <w:color w:val="000000"/>
          <w:sz w:val="24"/>
          <w:szCs w:val="24"/>
          <w:u w:val="single"/>
        </w:rPr>
        <w:t xml:space="preserve">J.D. </w:t>
      </w:r>
      <w:proofErr w:type="spellStart"/>
      <w:r w:rsidRPr="00B620BF">
        <w:rPr>
          <w:rFonts w:ascii="Times New Roman" w:eastAsia="Times New Roman" w:hAnsi="Times New Roman" w:cs="Times New Roman"/>
          <w:b/>
          <w:bCs/>
          <w:color w:val="000000"/>
          <w:sz w:val="24"/>
          <w:szCs w:val="24"/>
          <w:u w:val="single"/>
        </w:rPr>
        <w:t>Davidov</w:t>
      </w:r>
      <w:proofErr w:type="spellEnd"/>
      <w:r w:rsidRPr="00337ABC">
        <w:rPr>
          <w:rFonts w:ascii="Times New Roman" w:eastAsia="Times New Roman" w:hAnsi="Times New Roman" w:cs="Times New Roman"/>
          <w:color w:val="000000"/>
          <w:sz w:val="24"/>
          <w:szCs w:val="24"/>
        </w:rPr>
        <w:t xml:space="preserve">, D. </w:t>
      </w:r>
      <w:proofErr w:type="spellStart"/>
      <w:r w:rsidRPr="00337ABC">
        <w:rPr>
          <w:rFonts w:ascii="Times New Roman" w:eastAsia="Times New Roman" w:hAnsi="Times New Roman" w:cs="Times New Roman"/>
          <w:color w:val="000000"/>
          <w:sz w:val="24"/>
          <w:szCs w:val="24"/>
        </w:rPr>
        <w:t>Moussouros</w:t>
      </w:r>
      <w:proofErr w:type="spellEnd"/>
      <w:r w:rsidRPr="00337ABC">
        <w:rPr>
          <w:rFonts w:ascii="Times New Roman" w:eastAsia="Times New Roman" w:hAnsi="Times New Roman" w:cs="Times New Roman"/>
          <w:color w:val="000000"/>
          <w:sz w:val="24"/>
          <w:szCs w:val="24"/>
        </w:rPr>
        <w:t xml:space="preserve">, H.J. </w:t>
      </w:r>
      <w:proofErr w:type="spellStart"/>
      <w:r w:rsidRPr="00337ABC">
        <w:rPr>
          <w:rFonts w:ascii="Times New Roman" w:eastAsia="Times New Roman" w:hAnsi="Times New Roman" w:cs="Times New Roman"/>
          <w:color w:val="000000"/>
          <w:sz w:val="24"/>
          <w:szCs w:val="24"/>
        </w:rPr>
        <w:t>Begmatov</w:t>
      </w:r>
      <w:proofErr w:type="spellEnd"/>
      <w:r w:rsidRPr="00337ABC">
        <w:rPr>
          <w:rFonts w:ascii="Times New Roman" w:eastAsia="Times New Roman" w:hAnsi="Times New Roman" w:cs="Times New Roman"/>
          <w:color w:val="000000"/>
          <w:sz w:val="24"/>
          <w:szCs w:val="24"/>
        </w:rPr>
        <w:t xml:space="preserve">, S. Cheema, A. Sherwani, Z. Ghani, K. </w:t>
      </w:r>
      <w:proofErr w:type="spellStart"/>
      <w:r w:rsidRPr="00337ABC">
        <w:rPr>
          <w:rFonts w:ascii="Times New Roman" w:eastAsia="Times New Roman" w:hAnsi="Times New Roman" w:cs="Times New Roman"/>
          <w:color w:val="000000"/>
          <w:sz w:val="24"/>
          <w:szCs w:val="24"/>
        </w:rPr>
        <w:t>Damiris</w:t>
      </w:r>
      <w:proofErr w:type="spellEnd"/>
      <w:r w:rsidRPr="00337ABC">
        <w:rPr>
          <w:rFonts w:ascii="Times New Roman" w:eastAsia="Times New Roman" w:hAnsi="Times New Roman" w:cs="Times New Roman"/>
          <w:color w:val="000000"/>
          <w:sz w:val="24"/>
          <w:szCs w:val="24"/>
        </w:rPr>
        <w:t xml:space="preserve">, B.L. Beatty, M.M. Plummer, O.V. </w:t>
      </w:r>
      <w:proofErr w:type="spellStart"/>
      <w:r w:rsidRPr="00337ABC">
        <w:rPr>
          <w:rFonts w:ascii="Times New Roman" w:eastAsia="Times New Roman" w:hAnsi="Times New Roman" w:cs="Times New Roman"/>
          <w:color w:val="000000"/>
          <w:sz w:val="24"/>
          <w:szCs w:val="24"/>
        </w:rPr>
        <w:t>Savinova</w:t>
      </w:r>
      <w:proofErr w:type="spellEnd"/>
    </w:p>
    <w:p w:rsidR="00B620BF" w:rsidRDefault="00337ABC" w:rsidP="00337ABC">
      <w:pPr>
        <w:rPr>
          <w:rFonts w:ascii="Times New Roman" w:eastAsia="Times New Roman" w:hAnsi="Times New Roman" w:cs="Times New Roman"/>
          <w:color w:val="000000"/>
          <w:sz w:val="24"/>
          <w:szCs w:val="24"/>
        </w:rPr>
      </w:pPr>
      <w:r w:rsidRPr="00337ABC">
        <w:rPr>
          <w:rFonts w:ascii="Times New Roman" w:eastAsia="Times New Roman" w:hAnsi="Times New Roman" w:cs="Times New Roman"/>
          <w:color w:val="000000"/>
          <w:sz w:val="24"/>
          <w:szCs w:val="24"/>
        </w:rPr>
        <w:t>NYIT College of Osteopathic Medicine, Old Westbury, NY, USA</w:t>
      </w:r>
    </w:p>
    <w:bookmarkEnd w:id="0"/>
    <w:p w:rsidR="00337ABC" w:rsidRPr="00337ABC" w:rsidRDefault="00337ABC" w:rsidP="00337ABC">
      <w:pPr>
        <w:rPr>
          <w:rFonts w:ascii="Times New Roman" w:eastAsia="Times New Roman" w:hAnsi="Times New Roman" w:cs="Times New Roman"/>
          <w:color w:val="000000"/>
          <w:sz w:val="24"/>
          <w:szCs w:val="24"/>
        </w:rPr>
      </w:pPr>
    </w:p>
    <w:p w:rsidR="00B620BF" w:rsidRDefault="00337ABC" w:rsidP="00B620BF">
      <w:pPr>
        <w:jc w:val="both"/>
        <w:rPr>
          <w:rFonts w:ascii="Times New Roman" w:eastAsia="Times New Roman" w:hAnsi="Times New Roman" w:cs="Times New Roman"/>
          <w:color w:val="000000"/>
          <w:sz w:val="24"/>
          <w:szCs w:val="24"/>
        </w:rPr>
      </w:pPr>
      <w:r w:rsidRPr="00B620BF">
        <w:rPr>
          <w:rFonts w:ascii="Times New Roman" w:eastAsia="Times New Roman" w:hAnsi="Times New Roman" w:cs="Times New Roman"/>
          <w:b/>
          <w:bCs/>
          <w:color w:val="000000"/>
          <w:sz w:val="24"/>
          <w:szCs w:val="24"/>
        </w:rPr>
        <w:t>Objective:</w:t>
      </w:r>
      <w:r w:rsidRPr="00337ABC">
        <w:rPr>
          <w:rFonts w:ascii="Times New Roman" w:eastAsia="Times New Roman" w:hAnsi="Times New Roman" w:cs="Times New Roman"/>
          <w:b/>
          <w:bCs/>
          <w:color w:val="000000"/>
          <w:sz w:val="24"/>
          <w:szCs w:val="24"/>
        </w:rPr>
        <w:t> </w:t>
      </w:r>
      <w:r w:rsidRPr="00337ABC">
        <w:rPr>
          <w:rFonts w:ascii="Times New Roman" w:eastAsia="Times New Roman" w:hAnsi="Times New Roman" w:cs="Times New Roman"/>
          <w:color w:val="000000"/>
          <w:sz w:val="24"/>
          <w:szCs w:val="24"/>
        </w:rPr>
        <w:t>The objective of this study was to examine the prevalence of medial, internal elastic lamina (IEL), and intimal calcification in an elderly population.</w:t>
      </w:r>
    </w:p>
    <w:p w:rsidR="00B620BF" w:rsidRDefault="00337ABC" w:rsidP="00B620BF">
      <w:pPr>
        <w:jc w:val="both"/>
        <w:rPr>
          <w:rFonts w:ascii="Times New Roman" w:eastAsia="Times New Roman" w:hAnsi="Times New Roman" w:cs="Times New Roman"/>
          <w:color w:val="000000"/>
          <w:sz w:val="24"/>
          <w:szCs w:val="24"/>
        </w:rPr>
      </w:pPr>
      <w:r w:rsidRPr="00B620BF">
        <w:rPr>
          <w:rFonts w:ascii="Times New Roman" w:eastAsia="Times New Roman" w:hAnsi="Times New Roman" w:cs="Times New Roman"/>
          <w:b/>
          <w:bCs/>
          <w:color w:val="000000"/>
          <w:sz w:val="24"/>
          <w:szCs w:val="24"/>
        </w:rPr>
        <w:t>Background</w:t>
      </w:r>
      <w:r w:rsidRPr="00B620BF">
        <w:rPr>
          <w:rFonts w:ascii="Times New Roman" w:eastAsia="Times New Roman" w:hAnsi="Times New Roman" w:cs="Times New Roman"/>
          <w:color w:val="000000"/>
          <w:sz w:val="24"/>
          <w:szCs w:val="24"/>
        </w:rPr>
        <w:t>:</w:t>
      </w:r>
      <w:r w:rsidRPr="00337ABC">
        <w:rPr>
          <w:rFonts w:ascii="Times New Roman" w:eastAsia="Times New Roman" w:hAnsi="Times New Roman" w:cs="Times New Roman"/>
          <w:color w:val="000000"/>
          <w:sz w:val="24"/>
          <w:szCs w:val="24"/>
        </w:rPr>
        <w:t xml:space="preserve"> Arteriosclerosis is a vascular disease that contributes significantly to cardiovascular mortality. The sclerosis or hardening of the arteries is thought to occur due to calcification and fibrosis. Calcification can initiate in the IEL and expanded into the medial and intimal layers (Fishbein &amp; Fishbein, 2009). We have recently observed this phenomenon in multiple vascular beds in a mouse model (</w:t>
      </w:r>
      <w:proofErr w:type="spellStart"/>
      <w:r w:rsidRPr="00337ABC">
        <w:rPr>
          <w:rFonts w:ascii="Times New Roman" w:eastAsia="Times New Roman" w:hAnsi="Times New Roman" w:cs="Times New Roman"/>
          <w:color w:val="000000"/>
          <w:sz w:val="24"/>
          <w:szCs w:val="24"/>
        </w:rPr>
        <w:t>Savinov</w:t>
      </w:r>
      <w:proofErr w:type="spellEnd"/>
      <w:r w:rsidRPr="00337ABC">
        <w:rPr>
          <w:rFonts w:ascii="Times New Roman" w:eastAsia="Times New Roman" w:hAnsi="Times New Roman" w:cs="Times New Roman"/>
          <w:color w:val="000000"/>
          <w:sz w:val="24"/>
          <w:szCs w:val="24"/>
        </w:rPr>
        <w:t xml:space="preserve">, 2015), </w:t>
      </w:r>
      <w:proofErr w:type="gramStart"/>
      <w:r w:rsidRPr="00337ABC">
        <w:rPr>
          <w:rFonts w:ascii="Times New Roman" w:eastAsia="Times New Roman" w:hAnsi="Times New Roman" w:cs="Times New Roman"/>
          <w:color w:val="000000"/>
          <w:sz w:val="24"/>
          <w:szCs w:val="24"/>
        </w:rPr>
        <w:t>and also</w:t>
      </w:r>
      <w:proofErr w:type="gramEnd"/>
      <w:r w:rsidRPr="00337ABC">
        <w:rPr>
          <w:rFonts w:ascii="Times New Roman" w:eastAsia="Times New Roman" w:hAnsi="Times New Roman" w:cs="Times New Roman"/>
          <w:color w:val="000000"/>
          <w:sz w:val="24"/>
          <w:szCs w:val="24"/>
        </w:rPr>
        <w:t xml:space="preserve"> noted that primary calcification of coronary arteries can accel</w:t>
      </w:r>
      <w:bookmarkStart w:id="1" w:name="_GoBack"/>
      <w:bookmarkEnd w:id="1"/>
      <w:r w:rsidRPr="00337ABC">
        <w:rPr>
          <w:rFonts w:ascii="Times New Roman" w:eastAsia="Times New Roman" w:hAnsi="Times New Roman" w:cs="Times New Roman"/>
          <w:color w:val="000000"/>
          <w:sz w:val="24"/>
          <w:szCs w:val="24"/>
        </w:rPr>
        <w:t>erate coronary artery atherosclerosis in mice (Romanelli, 2017). The prevalence and pathophysiological significance of IEL calcification in human populations is remaining to be investigated.</w:t>
      </w:r>
    </w:p>
    <w:p w:rsidR="00B620BF" w:rsidRDefault="00337ABC" w:rsidP="00B620BF">
      <w:pPr>
        <w:jc w:val="both"/>
        <w:rPr>
          <w:rFonts w:ascii="Times New Roman" w:eastAsia="Times New Roman" w:hAnsi="Times New Roman" w:cs="Times New Roman"/>
          <w:color w:val="000000"/>
          <w:sz w:val="24"/>
          <w:szCs w:val="24"/>
        </w:rPr>
      </w:pPr>
      <w:r w:rsidRPr="00B620BF">
        <w:rPr>
          <w:rFonts w:ascii="Times New Roman" w:eastAsia="Times New Roman" w:hAnsi="Times New Roman" w:cs="Times New Roman"/>
          <w:b/>
          <w:bCs/>
          <w:color w:val="000000"/>
          <w:sz w:val="24"/>
          <w:szCs w:val="24"/>
        </w:rPr>
        <w:t>Methods and Results:</w:t>
      </w:r>
      <w:r w:rsidRPr="00337ABC">
        <w:rPr>
          <w:rFonts w:ascii="Times New Roman" w:eastAsia="Times New Roman" w:hAnsi="Times New Roman" w:cs="Times New Roman"/>
          <w:color w:val="000000"/>
          <w:sz w:val="24"/>
          <w:szCs w:val="24"/>
        </w:rPr>
        <w:t> Calcification was examined in the marginal artery of the colon in 40 cadavers (33% males, ages 57-100). Alizarin red staining was used to enhance the sensitivity and specificity of detection of calcium. Six sections per sample were examined; two independent observers graded all samples. Overall prevalence of calcification was 80% (32 cases). Calcification was present in all layers (media, IEL, intimal). IEL calcification was present in 70% of subjects; 62.5% of subjects presented with medial calcification; intimal calcification was detected in 35% of subjects. Isolated observation of IEL calcification was present in 4 cases (12.5% of all cases). Calcification was found in all three layers in 11 cases (34%). Calcifications in the medial layer and IEL was simultaneously detected in 22 cases (69%) and the intimal layer and IEL calcification co-existed in 13 cases (41%).</w:t>
      </w:r>
    </w:p>
    <w:p w:rsidR="00337ABC" w:rsidRPr="00337ABC" w:rsidRDefault="00337ABC" w:rsidP="00B620BF">
      <w:pPr>
        <w:jc w:val="both"/>
        <w:rPr>
          <w:rFonts w:ascii="Times New Roman" w:eastAsia="Times New Roman" w:hAnsi="Times New Roman" w:cs="Times New Roman"/>
          <w:color w:val="000000"/>
          <w:sz w:val="24"/>
          <w:szCs w:val="24"/>
        </w:rPr>
      </w:pPr>
      <w:r w:rsidRPr="00B620BF">
        <w:rPr>
          <w:rFonts w:ascii="Times New Roman" w:eastAsia="Times New Roman" w:hAnsi="Times New Roman" w:cs="Times New Roman"/>
          <w:b/>
          <w:bCs/>
          <w:color w:val="000000"/>
          <w:sz w:val="24"/>
          <w:szCs w:val="24"/>
        </w:rPr>
        <w:t>Conclusions:</w:t>
      </w:r>
      <w:r w:rsidR="00B620BF" w:rsidRPr="00B620BF">
        <w:rPr>
          <w:rFonts w:ascii="Times New Roman" w:eastAsia="Times New Roman" w:hAnsi="Times New Roman" w:cs="Times New Roman"/>
          <w:b/>
          <w:bCs/>
          <w:color w:val="000000"/>
          <w:sz w:val="24"/>
          <w:szCs w:val="24"/>
        </w:rPr>
        <w:t xml:space="preserve"> </w:t>
      </w:r>
      <w:r w:rsidRPr="00B620BF">
        <w:rPr>
          <w:rFonts w:ascii="Times New Roman" w:eastAsia="Times New Roman" w:hAnsi="Times New Roman" w:cs="Times New Roman"/>
          <w:b/>
          <w:bCs/>
          <w:color w:val="000000"/>
          <w:sz w:val="24"/>
          <w:szCs w:val="24"/>
        </w:rPr>
        <w:t> </w:t>
      </w:r>
      <w:r w:rsidRPr="00337ABC">
        <w:rPr>
          <w:rFonts w:ascii="Times New Roman" w:eastAsia="Times New Roman" w:hAnsi="Times New Roman" w:cs="Times New Roman"/>
          <w:color w:val="000000"/>
          <w:sz w:val="24"/>
          <w:szCs w:val="24"/>
        </w:rPr>
        <w:t>Overall, IEL is the most prevalent location of calcification in the elderly population. It can be detected individually or simultaneously with other layers of the artery. Further investigation of the pathophysiological involvement of IEL should be considered.</w:t>
      </w:r>
    </w:p>
    <w:p w:rsidR="00337ABC" w:rsidRPr="00337ABC" w:rsidRDefault="00337ABC" w:rsidP="00B620BF">
      <w:pPr>
        <w:jc w:val="both"/>
        <w:rPr>
          <w:rFonts w:ascii="Times New Roman" w:eastAsia="Times New Roman" w:hAnsi="Times New Roman" w:cs="Times New Roman"/>
          <w:sz w:val="24"/>
          <w:szCs w:val="24"/>
        </w:rPr>
      </w:pPr>
    </w:p>
    <w:p w:rsidR="00345DBB" w:rsidRPr="00337ABC" w:rsidRDefault="00C01167" w:rsidP="00337ABC">
      <w:pPr>
        <w:rPr>
          <w:sz w:val="24"/>
          <w:szCs w:val="24"/>
        </w:rPr>
      </w:pPr>
    </w:p>
    <w:sectPr w:rsidR="00345DBB" w:rsidRPr="00337A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167" w:rsidRDefault="00C01167" w:rsidP="00B620BF">
      <w:r>
        <w:separator/>
      </w:r>
    </w:p>
  </w:endnote>
  <w:endnote w:type="continuationSeparator" w:id="0">
    <w:p w:rsidR="00C01167" w:rsidRDefault="00C01167" w:rsidP="00B6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167" w:rsidRDefault="00C01167" w:rsidP="00B620BF">
      <w:r>
        <w:separator/>
      </w:r>
    </w:p>
  </w:footnote>
  <w:footnote w:type="continuationSeparator" w:id="0">
    <w:p w:rsidR="00C01167" w:rsidRDefault="00C01167" w:rsidP="00B6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0BF" w:rsidRPr="00337ABC" w:rsidRDefault="00B620BF" w:rsidP="00B620BF">
    <w:pPr>
      <w:rPr>
        <w:rFonts w:ascii="Times New Roman" w:eastAsia="Times New Roman" w:hAnsi="Times New Roman" w:cs="Times New Roman"/>
        <w:color w:val="000000"/>
        <w:sz w:val="24"/>
        <w:szCs w:val="24"/>
      </w:rPr>
    </w:pPr>
    <w:r w:rsidRPr="00337ABC">
      <w:rPr>
        <w:rFonts w:ascii="Times New Roman" w:eastAsia="Times New Roman" w:hAnsi="Times New Roman" w:cs="Times New Roman"/>
        <w:color w:val="000000"/>
        <w:sz w:val="24"/>
        <w:szCs w:val="24"/>
      </w:rPr>
      <w:t>18-A-1343-IAC</w:t>
    </w:r>
  </w:p>
  <w:p w:rsidR="00B620BF" w:rsidRPr="00337ABC" w:rsidRDefault="00B620BF" w:rsidP="00B620BF">
    <w:pPr>
      <w:rPr>
        <w:rFonts w:ascii="Times New Roman" w:eastAsia="Times New Roman" w:hAnsi="Times New Roman" w:cs="Times New Roman"/>
        <w:color w:val="000000"/>
        <w:sz w:val="24"/>
        <w:szCs w:val="24"/>
      </w:rPr>
    </w:pPr>
    <w:r w:rsidRPr="00337ABC">
      <w:rPr>
        <w:rFonts w:ascii="Times New Roman" w:eastAsia="Times New Roman" w:hAnsi="Times New Roman" w:cs="Times New Roman"/>
        <w:color w:val="000000"/>
        <w:sz w:val="24"/>
        <w:szCs w:val="24"/>
      </w:rPr>
      <w:t>27. Peripheral Arterial Disease</w:t>
    </w:r>
  </w:p>
  <w:p w:rsidR="00B620BF" w:rsidRDefault="00B620BF">
    <w:pPr>
      <w:pStyle w:val="Header"/>
    </w:pPr>
  </w:p>
  <w:p w:rsidR="00B620BF" w:rsidRDefault="00B62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BC"/>
    <w:rsid w:val="0030401F"/>
    <w:rsid w:val="00337ABC"/>
    <w:rsid w:val="008A10D5"/>
    <w:rsid w:val="00A128E1"/>
    <w:rsid w:val="00B620BF"/>
    <w:rsid w:val="00C01167"/>
    <w:rsid w:val="00C8215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AA01"/>
  <w15:chartTrackingRefBased/>
  <w15:docId w15:val="{4D8D85D0-D3A8-48D0-B7EA-AF5FE251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BF"/>
    <w:pPr>
      <w:tabs>
        <w:tab w:val="center" w:pos="4680"/>
        <w:tab w:val="right" w:pos="9360"/>
      </w:tabs>
    </w:pPr>
  </w:style>
  <w:style w:type="character" w:customStyle="1" w:styleId="HeaderChar">
    <w:name w:val="Header Char"/>
    <w:basedOn w:val="DefaultParagraphFont"/>
    <w:link w:val="Header"/>
    <w:uiPriority w:val="99"/>
    <w:rsid w:val="00B620BF"/>
  </w:style>
  <w:style w:type="paragraph" w:styleId="Footer">
    <w:name w:val="footer"/>
    <w:basedOn w:val="Normal"/>
    <w:link w:val="FooterChar"/>
    <w:uiPriority w:val="99"/>
    <w:unhideWhenUsed/>
    <w:rsid w:val="00B620BF"/>
    <w:pPr>
      <w:tabs>
        <w:tab w:val="center" w:pos="4680"/>
        <w:tab w:val="right" w:pos="9360"/>
      </w:tabs>
    </w:pPr>
  </w:style>
  <w:style w:type="character" w:customStyle="1" w:styleId="FooterChar">
    <w:name w:val="Footer Char"/>
    <w:basedOn w:val="DefaultParagraphFont"/>
    <w:link w:val="Footer"/>
    <w:uiPriority w:val="99"/>
    <w:rsid w:val="00B6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2018-05-28T19:47:00Z</dcterms:created>
  <dcterms:modified xsi:type="dcterms:W3CDTF">2018-05-28T21:02:00Z</dcterms:modified>
</cp:coreProperties>
</file>